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spacing w:lineRule="auto" w:line="360"/>
        <w:ind w:left="-709" w:hanging="0"/>
        <w:jc w:val="both"/>
        <w:rPr/>
      </w:pPr>
      <w:r>
        <w:rPr>
          <w:i/>
        </w:rPr>
        <w:t xml:space="preserve">Regulamin rozgrywek Kaliskiej Amatorskiej Ligi Piłki Nożnej Sześcioosobowej – </w:t>
      </w:r>
      <w:r>
        <w:rPr>
          <w:i/>
        </w:rPr>
        <w:t>WIOSNA 2022</w:t>
      </w:r>
    </w:p>
    <w:p>
      <w:pPr>
        <w:pStyle w:val="Tretekstu"/>
        <w:spacing w:lineRule="auto" w:line="360"/>
        <w:jc w:val="both"/>
        <w:rPr/>
      </w:pPr>
      <w:r>
        <w:rPr/>
        <w:t>Rozdział 1 – definicje i zasady ogólne</w:t>
      </w:r>
    </w:p>
    <w:p>
      <w:pPr>
        <w:pStyle w:val="Tretekstu"/>
        <w:spacing w:lineRule="auto" w:line="360"/>
        <w:jc w:val="both"/>
        <w:rPr/>
      </w:pPr>
      <w:r>
        <w:rPr/>
        <w:t>1. Definicje</w:t>
      </w:r>
    </w:p>
    <w:p>
      <w:pPr>
        <w:pStyle w:val="Tretekstu"/>
        <w:spacing w:lineRule="auto" w:line="360"/>
        <w:jc w:val="both"/>
        <w:rPr/>
      </w:pPr>
      <w:r>
        <w:rPr/>
        <w:t>Na potrzeby niniejszego regulaminu, przyjmuje się następujące definicje stosowanych w jego treści pojęć:</w:t>
      </w:r>
    </w:p>
    <w:p>
      <w:pPr>
        <w:pStyle w:val="Tretekstu"/>
        <w:spacing w:lineRule="auto" w:line="360"/>
        <w:jc w:val="both"/>
        <w:rPr/>
      </w:pPr>
      <w:r>
        <w:rPr/>
        <w:t>a) drużyna – zespół występujący w rozgrywkach i złożony z minimum 7 a maksimum 23 zawodników.</w:t>
      </w:r>
    </w:p>
    <w:p>
      <w:pPr>
        <w:pStyle w:val="Tretekstu"/>
        <w:spacing w:lineRule="auto" w:line="360"/>
        <w:jc w:val="both"/>
        <w:rPr/>
      </w:pPr>
      <w:r>
        <w:rPr/>
        <w:t>b) organizator – Stowarzyszenie Kaliska Amatorska Liga Piłki Nożnej Sześcioosobowej.</w:t>
      </w:r>
    </w:p>
    <w:p>
      <w:pPr>
        <w:pStyle w:val="Tretekstu"/>
        <w:spacing w:lineRule="auto" w:line="360"/>
        <w:jc w:val="both"/>
        <w:rPr/>
      </w:pPr>
      <w:r>
        <w:rPr/>
        <w:t>c) regulamin – niniejszy regulamin rozgrywek Kaliskiej Amatorskiej Ligi Piłki Nożnej Sześcioosobowej.</w:t>
      </w:r>
    </w:p>
    <w:p>
      <w:pPr>
        <w:pStyle w:val="Tretekstu"/>
        <w:spacing w:lineRule="auto" w:line="360"/>
        <w:jc w:val="both"/>
        <w:rPr/>
      </w:pPr>
      <w:r>
        <w:rPr/>
        <w:t xml:space="preserve">d) rozgrywki – mecze rozgrywane w sezonie </w:t>
      </w:r>
      <w:r>
        <w:rPr/>
        <w:t>WIOSNA 2022</w:t>
      </w:r>
      <w:r>
        <w:rPr/>
        <w:t>.</w:t>
      </w:r>
    </w:p>
    <w:p>
      <w:pPr>
        <w:pStyle w:val="Tretekstu"/>
        <w:spacing w:lineRule="auto" w:line="360"/>
        <w:jc w:val="both"/>
        <w:rPr/>
      </w:pPr>
      <w:r>
        <w:rPr/>
        <w:t>e) dzień meczowy – zwany także kolejką ligową – dzień, w którym rozgrywane są mecze ligowe.</w:t>
      </w:r>
    </w:p>
    <w:p>
      <w:pPr>
        <w:pStyle w:val="Tretekstu"/>
        <w:spacing w:lineRule="auto" w:line="360"/>
        <w:jc w:val="both"/>
        <w:rPr/>
      </w:pPr>
      <w:r>
        <w:rPr/>
        <w:t>f) uderzenie – umyślne kopnięcie nogą, umyślne uderzenie ręką, oplucie, pchnięcie, szarpanie lub inna forma przemocy fizycznej lub jej wyraźny zamiar.</w:t>
      </w:r>
    </w:p>
    <w:p>
      <w:pPr>
        <w:pStyle w:val="Tretekstu"/>
        <w:spacing w:lineRule="auto" w:line="360"/>
        <w:jc w:val="both"/>
        <w:rPr/>
      </w:pPr>
      <w:r>
        <w:rPr/>
        <w:t>g) kierownik drużyny – przedstawiciel drużyny poza boiskiem, który dokonuje zgłoszenia drużyny i reprezentuje ją w sprawach organizacyjnych przed Organizatorem Ligi.</w:t>
      </w:r>
    </w:p>
    <w:p>
      <w:pPr>
        <w:pStyle w:val="Tretekstu"/>
        <w:spacing w:lineRule="auto" w:line="360"/>
        <w:jc w:val="both"/>
        <w:rPr/>
      </w:pPr>
      <w:r>
        <w:rPr/>
        <w:t>h) kapitan drużyny – przedstawiciel drużyny na boisku, uprawniony do uczestnictwa w przedmeczowym losowaniu i reprezentujący drużynę w kontaktach z Organizatorem i sędzią w czasie trwania spotkania.</w:t>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t>2. Zasady ogólne</w:t>
      </w:r>
    </w:p>
    <w:p>
      <w:pPr>
        <w:pStyle w:val="Tretekstu"/>
        <w:spacing w:lineRule="auto" w:line="360"/>
        <w:jc w:val="both"/>
        <w:rPr/>
      </w:pPr>
      <w:r>
        <w:rPr/>
        <w:t>a) Rozgrywki są przeznaczone dla sympatyków piłki nożnej.</w:t>
      </w:r>
    </w:p>
    <w:p>
      <w:pPr>
        <w:pStyle w:val="Tretekstu"/>
        <w:spacing w:lineRule="auto" w:line="360"/>
        <w:jc w:val="both"/>
        <w:rPr/>
      </w:pPr>
      <w:r>
        <w:rPr/>
        <w:t>b) Celem nadrzędnym rozgrywek jest propagowanie idei i postaw Fair Play oraz promocja zdrowego stylu życia poprzez sport i promocja miasta Kalisza jako siedziby rozgrywek.</w:t>
      </w:r>
    </w:p>
    <w:p>
      <w:pPr>
        <w:pStyle w:val="Tretekstu"/>
        <w:spacing w:lineRule="auto" w:line="360"/>
        <w:jc w:val="both"/>
        <w:rPr/>
      </w:pPr>
      <w:r>
        <w:rPr/>
        <w:t>c) W rozgrywkach mogą brać udział drużyny zgłoszone i reprezentujące osoby prawne lub fizyczne, będące członkami stowarzyszenia Kaliska Amatorska Liga Piłki Nożnej Sześcioosobowej.</w:t>
      </w:r>
    </w:p>
    <w:p>
      <w:pPr>
        <w:pStyle w:val="Tretekstu"/>
        <w:spacing w:lineRule="auto" w:line="360"/>
        <w:jc w:val="both"/>
        <w:rPr/>
      </w:pPr>
      <w:r>
        <w:rPr/>
        <w:t>d) W rozgrywkach mogą brać udział zawodnicy zgłoszeni przez drużyny. Wykluczony jest udział zawodników grających lub zgłoszonych do zawodów mistrzowskich szczebla centralnego PZPN tj. III, II, I ligi lub ekstraklasy (którzy znaleźli się w pierwszym składzie lub kadrze meczowej oficjalnego spotkania tej drużyny w bieżącym sezonie rozgrywek), wykluczony jest również udział zawodników poniżej 16 roku życia w dniu zakończenia rozgrywek. Nie ma limitu zawodników zrzeszonych.</w:t>
      </w:r>
    </w:p>
    <w:p>
      <w:pPr>
        <w:pStyle w:val="Tretekstu"/>
        <w:spacing w:lineRule="auto" w:line="360"/>
        <w:jc w:val="both"/>
        <w:rPr/>
      </w:pPr>
      <w:r>
        <w:rPr/>
        <w:t>e) Zawodnik niepełnoletni zobowiązany jest do przedstawienia organizatorowi zgody na piśmie obojga rodziców na udział w rozgrywkach.</w:t>
      </w:r>
    </w:p>
    <w:p>
      <w:pPr>
        <w:pStyle w:val="Tretekstu"/>
        <w:spacing w:lineRule="auto" w:line="360"/>
        <w:jc w:val="both"/>
        <w:rPr/>
      </w:pPr>
      <w:r>
        <w:rPr/>
        <w:t xml:space="preserve">f) Wszystkie mecze w rozgrywkach Kaliskiej Amatorskiej Ligi Piłki Nożnej Sześcioosobowej mogą być nagrywane lub relacjonowane fotograficznie i upubliczniane na serwisie </w:t>
      </w:r>
      <w:hyperlink r:id="rId2" w:tgtFrame="_blank">
        <w:r>
          <w:rPr>
            <w:rStyle w:val="Czeinternetowe"/>
          </w:rPr>
          <w:t>youtube.com</w:t>
        </w:r>
      </w:hyperlink>
      <w:r>
        <w:rPr/>
        <w:t xml:space="preserve"> i w mediach społecznościowych, zawodnik akceptując pisemnie regulamin wyraża zgodę na wykorzystanie jego wizerunku w tychże materiałach foto / video. Organizator zastrzega sobie prawo do braku relacji foto / video z meczów ze względu na warunki techniczne i atmosferyczne.</w:t>
      </w:r>
    </w:p>
    <w:p>
      <w:pPr>
        <w:pStyle w:val="Tretekstu"/>
        <w:spacing w:lineRule="auto" w:line="360"/>
        <w:jc w:val="both"/>
        <w:rPr/>
      </w:pPr>
      <w:r>
        <w:rPr/>
        <w:t>g) Każdy zawodnik przed przystąpieniem do rozgrywek zobowiązany jest do podpisania oświadczenia zdrowotnego informującego o zdolności do uczestnictwa w rozgrywkach Kaliskiej Amatorskiej Ligi Piłki Nożnej Sześcioosobowej. W przypadku pojawienia się problemów zdrowotnych zawodnik zobowiązany jest do poinformowania o tym organizatora.</w:t>
      </w:r>
    </w:p>
    <w:p>
      <w:pPr>
        <w:pStyle w:val="Tretekstu"/>
        <w:spacing w:lineRule="auto" w:line="360"/>
        <w:jc w:val="both"/>
        <w:rPr/>
      </w:pPr>
      <w:r>
        <w:rPr/>
        <w:t>h) Organizator nie ponosi odpowiedzialności za rzeczy pozostawione w szatniach i na terenie obiektu.</w:t>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t>Rozdział 2 – zasady przystąpienia do rozgrywek</w:t>
      </w:r>
    </w:p>
    <w:p>
      <w:pPr>
        <w:pStyle w:val="Tretekstu"/>
        <w:spacing w:lineRule="auto" w:line="360"/>
        <w:jc w:val="both"/>
        <w:rPr/>
      </w:pPr>
      <w:r>
        <w:rPr/>
        <w:t>1. Zasady przystąpienia do rozgrywek</w:t>
      </w:r>
    </w:p>
    <w:p>
      <w:pPr>
        <w:pStyle w:val="Tretekstu"/>
        <w:spacing w:lineRule="auto" w:line="360"/>
        <w:jc w:val="both"/>
        <w:rPr/>
      </w:pPr>
      <w:r>
        <w:rPr/>
        <w:t>a) W celu zgłoszenia drużyny do rozgrywek należy wypełnić formularz zgłoszeniowy przygotowany przez Organizatora.</w:t>
      </w:r>
    </w:p>
    <w:p>
      <w:pPr>
        <w:pStyle w:val="Tretekstu"/>
        <w:spacing w:lineRule="auto" w:line="360"/>
        <w:jc w:val="both"/>
        <w:rPr/>
      </w:pPr>
      <w:r>
        <w:rPr/>
        <w:t>b) Wypełnienie formularza zgłoszeniowego jest równoznaczne z przyjęciem przez osobę zgłaszającą (prawną lub fizyczną) zobowiązania przestrzegania wszystkich zasad określonych w karcie zgłoszeniowej i regulaminie oraz uregulowania należności za rozgrywki.</w:t>
      </w:r>
    </w:p>
    <w:p>
      <w:pPr>
        <w:pStyle w:val="Tretekstu"/>
        <w:spacing w:lineRule="auto" w:line="360"/>
        <w:jc w:val="both"/>
        <w:rPr/>
      </w:pPr>
      <w:r>
        <w:rPr/>
        <w:t>c) Zgłaszający jest zobowiązany do dostarczenia Organizatorowi prawidłowo wypełnionej listy uczestników drużyny na obowiązującym formularzu, najpóźniej w dniu pierwszego spotkania ligowego. W przypadku niespełnienia powyższego warunku lub przekroczenia terminu Organizator ma prawo nie dopuścić drużyny Zgłaszającego do rozgrywek.</w:t>
      </w:r>
    </w:p>
    <w:p>
      <w:pPr>
        <w:pStyle w:val="Tretekstu"/>
        <w:spacing w:lineRule="auto" w:line="360"/>
        <w:jc w:val="both"/>
        <w:rPr/>
      </w:pPr>
      <w:r>
        <w:rPr/>
        <w:t xml:space="preserve">d) Zgłoszona drużyna musi posiadać: nazwę oraz kierownika drużyny, wskazanych na formularzu listy uczestników drużyny. Drużyna może posiadać logo, w tym przypadku powinno zostać przesłane na adres mailowy </w:t>
      </w:r>
      <w:hyperlink r:id="rId3">
        <w:r>
          <w:rPr>
            <w:rStyle w:val="Czeinternetowe"/>
          </w:rPr>
          <w:t>kalpns2019@gmail.com</w:t>
        </w:r>
      </w:hyperlink>
      <w:r>
        <w:rPr/>
        <w:t>.</w:t>
      </w:r>
    </w:p>
    <w:p>
      <w:pPr>
        <w:pStyle w:val="Tretekstu"/>
        <w:spacing w:lineRule="auto" w:line="360"/>
        <w:jc w:val="both"/>
        <w:rPr/>
      </w:pPr>
      <w:r>
        <w:rPr/>
        <w:t>e) Drużyna może zgłosić maksymalnie 23 zawodników. Minimum 7 zawodników należy zgłosić przed rozpoczęciem pierwszej kolejki ligowej, pozostałych 16 można zgłosić wyłącznie do dnia poprzedzającego rozegranie trzeciej kolejki ligowej. Po tym czasie lista zawodników zostaje zamknięta. Wyjątek stanowi zamiana za zawodnika kontuzjowanego tylko w drużynie która ma zgłoszonych maksymalnie 10 zawodników.</w:t>
      </w:r>
    </w:p>
    <w:p>
      <w:pPr>
        <w:pStyle w:val="Tretekstu"/>
        <w:spacing w:lineRule="auto" w:line="360"/>
        <w:jc w:val="both"/>
        <w:rPr/>
      </w:pPr>
      <w:r>
        <w:rPr/>
        <w:t xml:space="preserve">f) Każdy zawodnik jest zobowiązany do dostarczenia organizatorowi oświadczenia o posiadanym ubezpieczeniu oraz o braku przeciwwskazań do uczestniczenia w imprezach sportowych oraz podpisanego formularza RODO. </w:t>
      </w:r>
    </w:p>
    <w:p>
      <w:pPr>
        <w:pStyle w:val="Tretekstu"/>
        <w:spacing w:lineRule="auto" w:line="360"/>
        <w:jc w:val="both"/>
        <w:rPr/>
      </w:pPr>
      <w:r>
        <w:rPr/>
        <w:t>g) Organizator zastrzega sobie możliwość niedopuszczenia do rozgrywek drużyn/zawodników, którzy w poprzednich sezonach nie opłacili opłaty wpisowej a uczestniczyli w rozgrywkach.</w:t>
      </w:r>
    </w:p>
    <w:p>
      <w:pPr>
        <w:pStyle w:val="Tretekstu"/>
        <w:spacing w:lineRule="auto" w:line="360"/>
        <w:jc w:val="both"/>
        <w:rPr/>
      </w:pPr>
      <w:r>
        <w:rPr/>
        <w:t>h) Drużyna jest reprezentowana w kontaktach z organizatorem przez Kierownika Drużyny. Jego rolą jest dopilnowanie, by wszyscy zawodnicy przed rozpoczęciem pierwszego meczu w sezonie zapoznali się z regulaminem rozgrywek, podpisali oświadczenia zdrowotne i formularz RODO. Zawodnik, który przed pierwszym gwizdkiem swojego pierwszego spotkania ligowego nie dostarczy wymaganego kompletu dokumentów, nie zostanie dopuszczony do rozgrywek.</w:t>
      </w:r>
    </w:p>
    <w:p>
      <w:pPr>
        <w:pStyle w:val="Tretekstu"/>
        <w:spacing w:lineRule="auto" w:line="360"/>
        <w:jc w:val="both"/>
        <w:rPr/>
      </w:pPr>
      <w:r>
        <w:rPr/>
        <w:t>i) Celem publikacji kadry drużyny na stronie internetowej, niezbędne jest przechowywanie imienia i nazwiska oraz zdjęcia zawodnika. O ile nie ma ku temu dodatkowych przeciwwskazań, kierownicy drużyn proszeni są także o dostarczenie informacji o pozycji na której występuje zawodnik, roku urodzenia. Nie są to jednak informacje obowiązkowe.</w:t>
      </w:r>
    </w:p>
    <w:p>
      <w:pPr>
        <w:pStyle w:val="Tretekstu"/>
        <w:spacing w:lineRule="auto" w:line="360"/>
        <w:jc w:val="both"/>
        <w:rPr/>
      </w:pPr>
      <w:r>
        <w:rPr/>
        <w:t>2. Opłata za przystąpienie do rozgrywek</w:t>
      </w:r>
    </w:p>
    <w:p>
      <w:pPr>
        <w:pStyle w:val="Tretekstu"/>
        <w:spacing w:lineRule="auto" w:line="360"/>
        <w:jc w:val="both"/>
        <w:rPr/>
      </w:pPr>
      <w:r>
        <w:rPr/>
        <w:t xml:space="preserve">a) Wysokość opłaty za rozgrywki wynosi </w:t>
      </w:r>
      <w:r>
        <w:rPr/>
        <w:t>110</w:t>
      </w:r>
      <w:r>
        <w:rPr/>
        <w:t>0 złotych od zgłoszonej drużyny. W opłacie tej zawiera się 50 złotych kaucji, która na koniec sezonu zostanie zwrócona drużynie w przypadku, gdy drużyna nie odda żadnego spotkania walkowerem.</w:t>
      </w:r>
    </w:p>
    <w:p>
      <w:pPr>
        <w:pStyle w:val="Tretekstu"/>
        <w:spacing w:lineRule="auto" w:line="360"/>
        <w:jc w:val="both"/>
        <w:rPr/>
      </w:pPr>
      <w:r>
        <w:rPr/>
        <w:t xml:space="preserve">b) Zgłaszający jest zobowiązany do uregulowania opłaty przed drugim spotkaniem ligowym (planowanym na </w:t>
      </w:r>
      <w:r>
        <w:rPr/>
        <w:t>09.04.2022</w:t>
      </w:r>
      <w:r>
        <w:rPr/>
        <w:t xml:space="preserve"> r.) </w:t>
      </w:r>
      <w:r>
        <w:rPr/>
        <w:t>lub w przypadku szczególnym po indywidualnym ustaleniu z organizatorem</w:t>
      </w:r>
      <w:r>
        <w:rPr/>
        <w:t xml:space="preserve">. </w:t>
      </w:r>
    </w:p>
    <w:p>
      <w:pPr>
        <w:pStyle w:val="Tretekstu"/>
        <w:spacing w:lineRule="auto" w:line="360"/>
        <w:jc w:val="both"/>
        <w:rPr/>
      </w:pPr>
      <w:r>
        <w:rPr/>
        <w:t>c) W przypadku niedotrzymania terminu płatności w terminie, Organizator ma prawo nie dopuścić drużyny Zgłaszającego do rozgrywek.</w:t>
      </w:r>
    </w:p>
    <w:p>
      <w:pPr>
        <w:pStyle w:val="Tretekstu"/>
        <w:spacing w:lineRule="auto" w:line="360"/>
        <w:jc w:val="both"/>
        <w:rPr/>
      </w:pPr>
      <w:r>
        <w:rPr/>
        <w:t>d) Drużyna która bez usprawiedliwienia nie ureguluje płatności do dnia poprzedzającego drugą kolejkę gier nie zostanie rozstawiona do trzeciej i następnych kolejek KALPNS. Wynik spotkania drugiej kolejki zostanie zweryfikowany jako walkower 0:5.</w:t>
      </w:r>
    </w:p>
    <w:p>
      <w:pPr>
        <w:pStyle w:val="Tretekstu"/>
        <w:spacing w:lineRule="auto" w:line="360"/>
        <w:jc w:val="both"/>
        <w:rPr/>
      </w:pPr>
      <w:r>
        <w:rPr/>
        <w:t>e) Opłata wpisowa musi być wpłacona na konto bankowe organizatora rozgrywek:</w:t>
      </w:r>
    </w:p>
    <w:p>
      <w:pPr>
        <w:pStyle w:val="Tretekstu"/>
        <w:spacing w:lineRule="auto" w:line="360"/>
        <w:jc w:val="both"/>
        <w:rPr/>
      </w:pPr>
      <w:r>
        <w:rPr/>
        <w:t>Kaliska Amatorska Liga Piłki Nożnej Sześcioosobowej</w:t>
      </w:r>
    </w:p>
    <w:p>
      <w:pPr>
        <w:pStyle w:val="Tretekstu"/>
        <w:spacing w:lineRule="auto" w:line="360"/>
        <w:jc w:val="both"/>
        <w:rPr/>
      </w:pPr>
      <w:r>
        <w:rPr/>
        <w:t>ul. Franciszkańska 7/8 62-800 Kalisz</w:t>
      </w:r>
    </w:p>
    <w:p>
      <w:pPr>
        <w:pStyle w:val="Tretekstu"/>
        <w:spacing w:lineRule="auto" w:line="360"/>
        <w:jc w:val="both"/>
        <w:rPr/>
      </w:pPr>
      <w:r>
        <w:rPr/>
        <w:t>27 1140 2004 0000 3502 7867 2678.</w:t>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t>Rozdział 3 – Organizacja i przebieg rozgrywek</w:t>
      </w:r>
    </w:p>
    <w:p>
      <w:pPr>
        <w:pStyle w:val="Tretekstu"/>
        <w:spacing w:lineRule="auto" w:line="360"/>
        <w:jc w:val="both"/>
        <w:rPr/>
      </w:pPr>
      <w:r>
        <w:rPr/>
        <w:t>1. Organizacja rozgrywek</w:t>
      </w:r>
    </w:p>
    <w:p>
      <w:pPr>
        <w:pStyle w:val="Tretekstu"/>
        <w:spacing w:lineRule="auto" w:line="360"/>
        <w:jc w:val="both"/>
        <w:rPr/>
      </w:pPr>
      <w:r>
        <w:rPr/>
        <w:t xml:space="preserve">a) Drużyny startują w Kaliskiej Amatorskiej Lidze Piłki Nożnej Sześcioosobowej, do której zgłosiły swój akces podczas wypełniania formularza zgłoszeń. Aby Liga ruszyła musi zgłosić się minimum 6 drużyn. Maksymalna liczba drużyn to 15. Pierwszeństwo zgłoszenia w sezonie </w:t>
      </w:r>
      <w:r>
        <w:rPr/>
        <w:t>WIOSNA 2022</w:t>
      </w:r>
      <w:r>
        <w:rPr/>
        <w:t xml:space="preserve"> mają drużyny, które rywalizowały w rozgrywkach w sezonie </w:t>
      </w:r>
      <w:r>
        <w:rPr/>
        <w:t>JESIEŃ</w:t>
      </w:r>
      <w:r>
        <w:rPr/>
        <w:t xml:space="preserve"> 2021.</w:t>
      </w:r>
    </w:p>
    <w:p>
      <w:pPr>
        <w:pStyle w:val="Tretekstu"/>
        <w:spacing w:lineRule="auto" w:line="360"/>
        <w:jc w:val="both"/>
        <w:rPr/>
      </w:pPr>
      <w:r>
        <w:rPr/>
        <w:t>b) Rozgrywki są podzielone na sezony, każdy sezon stanowi odrębną całość. W roku kalendarzowym jest to sezon Wiosna oraz sezon Jesień.</w:t>
      </w:r>
    </w:p>
    <w:p>
      <w:pPr>
        <w:pStyle w:val="Tretekstu"/>
        <w:spacing w:lineRule="auto" w:line="360"/>
        <w:jc w:val="both"/>
        <w:rPr/>
      </w:pPr>
      <w:r>
        <w:rPr/>
        <w:t>c) Drużyny rywalizują w danym sezonie o tytuł Mistrza Kaliskiej Amatorskiej Ligi Piłki Nożnej Sześcioosobowej.</w:t>
      </w:r>
    </w:p>
    <w:p>
      <w:pPr>
        <w:pStyle w:val="Tretekstu"/>
        <w:spacing w:lineRule="auto" w:line="360"/>
        <w:jc w:val="both"/>
        <w:rPr/>
      </w:pPr>
      <w:r>
        <w:rPr/>
        <w:t>d) W każdym sezonie drużyny grają każda z każdą, jedno spotkanie, zdobywając punkty do tabeli. Jeśli ilość drużyn tego wymaga, po rundzie zasadniczej zostanie rozegrana runda rewanżowa lub runda play-off.</w:t>
      </w:r>
    </w:p>
    <w:p>
      <w:pPr>
        <w:pStyle w:val="Tretekstu"/>
        <w:spacing w:lineRule="auto" w:line="360"/>
        <w:jc w:val="both"/>
        <w:rPr/>
      </w:pPr>
      <w:r>
        <w:rPr/>
        <w:t>e) Czas trwania jednego spotkania: dwa razy po dwadzieścia minut (2x20) z jednominutową przerwą między połowami. O ewentualnym czasie doliczonym do spotkania decyduje arbiter spotkania, informując po upłynięciu czasu podstawowego o ilości doliczonych minut.</w:t>
      </w:r>
    </w:p>
    <w:p>
      <w:pPr>
        <w:pStyle w:val="Tretekstu"/>
        <w:spacing w:lineRule="auto" w:line="360"/>
        <w:jc w:val="both"/>
        <w:rPr/>
      </w:pPr>
      <w:r>
        <w:rPr/>
        <w:t>f) W trakcie całych rozgrywek spotkania będą punktowane w następujący sposób: za zwycięstwo w spotkaniu 3 punkty, za remis 1 punkt, za przegraną 0 punktów.</w:t>
      </w:r>
    </w:p>
    <w:p>
      <w:pPr>
        <w:pStyle w:val="Tretekstu"/>
        <w:spacing w:lineRule="auto" w:line="360"/>
        <w:jc w:val="both"/>
        <w:rPr/>
      </w:pPr>
      <w:r>
        <w:rPr/>
        <w:t>g) O kolejności miejsc w Lidze decyduje:</w:t>
      </w:r>
    </w:p>
    <w:p>
      <w:pPr>
        <w:pStyle w:val="Tretekstu"/>
        <w:spacing w:lineRule="auto" w:line="360"/>
        <w:jc w:val="both"/>
        <w:rPr/>
      </w:pPr>
      <w:r>
        <w:rPr/>
        <w:t>- Ilość zdobytych punktów</w:t>
      </w:r>
    </w:p>
    <w:p>
      <w:pPr>
        <w:pStyle w:val="Tretekstu"/>
        <w:spacing w:lineRule="auto" w:line="360"/>
        <w:jc w:val="both"/>
        <w:rPr/>
      </w:pPr>
      <w:r>
        <w:rPr/>
        <w:t>- Wynik spotkania bezpośredniego między zainteresowanymi drużynami</w:t>
      </w:r>
    </w:p>
    <w:p>
      <w:pPr>
        <w:pStyle w:val="Tretekstu"/>
        <w:spacing w:lineRule="auto" w:line="360"/>
        <w:jc w:val="both"/>
        <w:rPr/>
      </w:pPr>
      <w:r>
        <w:rPr/>
        <w:t>- Bilans bramkowy między zainteresowanymi drużynami</w:t>
      </w:r>
    </w:p>
    <w:p>
      <w:pPr>
        <w:pStyle w:val="Tretekstu"/>
        <w:spacing w:lineRule="auto" w:line="360"/>
        <w:jc w:val="both"/>
        <w:rPr/>
      </w:pPr>
      <w:r>
        <w:rPr/>
        <w:t>- Ilość zdobytych bramek</w:t>
      </w:r>
    </w:p>
    <w:p>
      <w:pPr>
        <w:pStyle w:val="Tretekstu"/>
        <w:spacing w:lineRule="auto" w:line="360"/>
        <w:jc w:val="both"/>
        <w:rPr/>
      </w:pPr>
      <w:r>
        <w:rPr/>
        <w:t>- Losowanie</w:t>
      </w:r>
    </w:p>
    <w:p>
      <w:pPr>
        <w:pStyle w:val="Tretekstu"/>
        <w:spacing w:lineRule="auto" w:line="360"/>
        <w:jc w:val="both"/>
        <w:rPr/>
      </w:pPr>
      <w:r>
        <w:rPr/>
        <w:t>W przypadku gdy więcej niż dwie drużyny uzyskają na koniec rozgrywek taką samą ilość punktów – decyduje mała tabela między zainteresowanymi drużynami z uwzględnieniem kryteriów jak powyżej.</w:t>
      </w:r>
    </w:p>
    <w:p>
      <w:pPr>
        <w:pStyle w:val="Tretekstu"/>
        <w:spacing w:lineRule="auto" w:line="360"/>
        <w:jc w:val="both"/>
        <w:rPr/>
      </w:pPr>
      <w:r>
        <w:rPr/>
        <w:t>h) Dzień meczowy przypada w sobotę od godziny 14.</w:t>
      </w:r>
      <w:r>
        <w:rPr/>
        <w:t>3</w:t>
      </w:r>
      <w:r>
        <w:rPr/>
        <w:t>0. Kolejne spotkania, w zależności od ilości drużyn, wyznaczane będą na godziny 1</w:t>
      </w:r>
      <w:r>
        <w:rPr/>
        <w:t>5</w:t>
      </w:r>
      <w:r>
        <w:rPr/>
        <w:t>.</w:t>
      </w:r>
      <w:r>
        <w:rPr/>
        <w:t>2</w:t>
      </w:r>
      <w:r>
        <w:rPr/>
        <w:t>0, 1</w:t>
      </w:r>
      <w:r>
        <w:rPr/>
        <w:t>6</w:t>
      </w:r>
      <w:r>
        <w:rPr/>
        <w:t>.</w:t>
      </w:r>
      <w:r>
        <w:rPr/>
        <w:t>1</w:t>
      </w:r>
      <w:r>
        <w:rPr/>
        <w:t>0, 1</w:t>
      </w:r>
      <w:r>
        <w:rPr/>
        <w:t>7</w:t>
      </w:r>
      <w:r>
        <w:rPr/>
        <w:t>.</w:t>
      </w:r>
      <w:r>
        <w:rPr/>
        <w:t>0</w:t>
      </w:r>
      <w:r>
        <w:rPr/>
        <w:t>0, 17.</w:t>
      </w:r>
      <w:r>
        <w:rPr/>
        <w:t>5</w:t>
      </w:r>
      <w:r>
        <w:rPr/>
        <w:t>0, 18.</w:t>
      </w:r>
      <w:r>
        <w:rPr/>
        <w:t>4</w:t>
      </w:r>
      <w:r>
        <w:rPr/>
        <w:t>0 i 19.</w:t>
      </w:r>
      <w:r>
        <w:rPr/>
        <w:t>3</w:t>
      </w:r>
      <w:r>
        <w:rPr/>
        <w:t>0. W szczególnych przypadkach Organizator, w uzgodnieniu z kierownikami drużyn i gospodarzem obiektu, może wyznaczyć dzień meczowy na niedzielę w godzinach okołopołudniowych lub popołudniowych.</w:t>
      </w:r>
    </w:p>
    <w:p>
      <w:pPr>
        <w:pStyle w:val="Tretekstu"/>
        <w:spacing w:lineRule="auto" w:line="360"/>
        <w:jc w:val="both"/>
        <w:rPr/>
      </w:pPr>
      <w:r>
        <w:rPr/>
        <w:t>i) Dzień meczowy jest rozgrywany na boisku wskazanym przez Organizatora, spełniającym warunki obiektu do gry w piłkę nożną sześcioosobową.</w:t>
      </w:r>
    </w:p>
    <w:p>
      <w:pPr>
        <w:pStyle w:val="Tretekstu"/>
        <w:spacing w:lineRule="auto" w:line="360"/>
        <w:jc w:val="both"/>
        <w:rPr/>
      </w:pPr>
      <w:r>
        <w:rPr>
          <w:color w:val="000000"/>
        </w:rPr>
        <w:t xml:space="preserve">j) </w:t>
      </w:r>
      <w:r>
        <w:rPr>
          <w:color w:val="000000"/>
        </w:rPr>
        <w:t>Spotkania ligowe będą prowadzone przez arbitrów z doświadczeniem sędziowskim w ramach WZPN lub przez arbitrów aktywnych z ramienia WZPN.</w:t>
      </w:r>
    </w:p>
    <w:p>
      <w:pPr>
        <w:pStyle w:val="Tretekstu"/>
        <w:spacing w:lineRule="auto" w:line="360"/>
        <w:jc w:val="both"/>
        <w:rPr/>
      </w:pPr>
      <w:r>
        <w:rPr>
          <w:color w:val="000000"/>
        </w:rPr>
        <w:t xml:space="preserve">k) W sezonie </w:t>
      </w:r>
      <w:r>
        <w:rPr>
          <w:color w:val="000000"/>
        </w:rPr>
        <w:t>WIOSNA 2022</w:t>
      </w:r>
      <w:r>
        <w:rPr>
          <w:color w:val="000000"/>
        </w:rPr>
        <w:t xml:space="preserve"> po sezonie utrzymanie na najwyższym poziomie rozgrywkowym będą miały zapewnione drużyny z miejsc 1-9. Drużyny z miejsc 10-12 będą miały zagwarantowany udział w rozgrywkach w kolejnym sezonie, ale w przypadku utworzenia drugiego poziomu rozgrywkowego znajdą się na tym poziomie. Drużyny z miejsc 13-15 nie będą miały zagwarantowanego udziału w rozgrywkach i przed sezonem </w:t>
      </w:r>
      <w:r>
        <w:rPr>
          <w:color w:val="000000"/>
        </w:rPr>
        <w:t>JESIEŃ</w:t>
      </w:r>
      <w:r>
        <w:rPr>
          <w:color w:val="000000"/>
        </w:rPr>
        <w:t xml:space="preserve"> 202</w:t>
      </w:r>
      <w:r>
        <w:rPr>
          <w:color w:val="000000"/>
        </w:rPr>
        <w:t>2</w:t>
      </w:r>
      <w:r>
        <w:rPr>
          <w:color w:val="000000"/>
        </w:rPr>
        <w:t xml:space="preserve"> będą musiały wziąć udział w </w:t>
      </w:r>
      <w:r>
        <w:rPr>
          <w:color w:val="000000"/>
        </w:rPr>
        <w:t>ewentualnych barażach</w:t>
      </w:r>
      <w:r>
        <w:rPr>
          <w:color w:val="000000"/>
        </w:rPr>
        <w:t>.</w:t>
      </w:r>
    </w:p>
    <w:p>
      <w:pPr>
        <w:pStyle w:val="Normal"/>
        <w:spacing w:lineRule="auto" w:line="360"/>
        <w:rPr>
          <w:color w:val="C9211E"/>
        </w:rPr>
      </w:pPr>
      <w:r>
        <w:rPr>
          <w:color w:val="C9211E"/>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t>2. Terminarz rozgrywek</w:t>
      </w:r>
    </w:p>
    <w:p>
      <w:pPr>
        <w:pStyle w:val="Tretekstu"/>
        <w:spacing w:lineRule="auto" w:line="360"/>
        <w:jc w:val="both"/>
        <w:rPr/>
      </w:pPr>
      <w:r>
        <w:rPr/>
        <w:t>a) Terminy i miejsca wszystkich spotkań w ramach rozgrywek wyznacza organizator.</w:t>
      </w:r>
    </w:p>
    <w:p>
      <w:pPr>
        <w:pStyle w:val="Tretekstu"/>
        <w:spacing w:lineRule="auto" w:line="360"/>
        <w:jc w:val="both"/>
        <w:rPr/>
      </w:pPr>
      <w:r>
        <w:rPr/>
        <w:t>b) Obowiązujący terminarz zawierający terminy i miejsca wszystkich spotkań w ramach rozgrywek znajduje się w trakcie ich trwania na stronie internetowej organizatora oraz na profilu w mediach społecznościowych.</w:t>
      </w:r>
    </w:p>
    <w:p>
      <w:pPr>
        <w:pStyle w:val="Tretekstu"/>
        <w:spacing w:lineRule="auto" w:line="360"/>
        <w:jc w:val="both"/>
        <w:rPr/>
      </w:pPr>
      <w:r>
        <w:rPr/>
        <w:t>c) Od chwili rozlosowania terminarza, w trakcie całych rozgrywek nie istnieje możliwość przekładania spotkań na inny termin. Prośby dotyczące zmian godzin meczów powinny być zgłaszane na forum kierowników drużyn (aplikacja messenger) najpóźniej do wtorku poprzedzającego sobotnią kolejkę do godziny 16:00. Zamiana godziny meczu jest możliwa jedynie w przypadku zgody bezpośredniego rywala drużyny w danej kolejce oraz dwóch drużyn rozgrywających swój mecz o godzinie, na która miałaby nastąpić zamiana..</w:t>
      </w:r>
    </w:p>
    <w:p>
      <w:pPr>
        <w:pStyle w:val="Tretekstu"/>
        <w:spacing w:lineRule="auto" w:line="360"/>
        <w:jc w:val="both"/>
        <w:rPr/>
      </w:pPr>
      <w:r>
        <w:rPr/>
        <w:t xml:space="preserve">d) W sezonie </w:t>
      </w:r>
      <w:r>
        <w:rPr/>
        <w:t xml:space="preserve">WIOSNA 2022 </w:t>
      </w:r>
      <w:r>
        <w:rPr/>
        <w:t>nie obowiązują JOKERy.</w:t>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t>3. Przebieg rozgrywek</w:t>
      </w:r>
    </w:p>
    <w:p>
      <w:pPr>
        <w:pStyle w:val="Tretekstu"/>
        <w:spacing w:lineRule="auto" w:line="360"/>
        <w:jc w:val="both"/>
        <w:rPr/>
      </w:pPr>
      <w:r>
        <w:rPr/>
        <w:t>a) W przypadku nie stawienia się drużyny na boisko o wyznaczonej godzinie spotkania, będzie przyznawany walkower (5:0) na korzyść drużyny przeciwnej. W wyjątkowej sytuacji, jeśli zostanie o tym powiadomiony organizator i przy akceptacji drużyny przeciwnej, arbiter może poczekać 10 minut na uzupełnienie składu drużyny zgłaszającej. Może to mieć miejsce jedynie w przypadku, gdy do gry stawiło się co najwyżej 4 zawodników danej drużyny, a pozostali są w drodze. Może to się wydarzyć jedynie za zgodą drużyny przeciwnej.</w:t>
      </w:r>
    </w:p>
    <w:p>
      <w:pPr>
        <w:pStyle w:val="Tretekstu"/>
        <w:spacing w:lineRule="auto" w:line="360"/>
        <w:jc w:val="both"/>
        <w:rPr/>
      </w:pPr>
      <w:r>
        <w:rPr/>
        <w:t>b) Przed każdym spotkaniem kapitanowie lub kierownicy obu drużyn muszą wypełnić i podpisać protokoły meczowe. Możliwe jest dopisanie zawodników spóźnionych na spotkanie nie później niż do rozpoczęcia drugiej połowy spotkania. W protokole powinno znaleźć się imię, nazwisko zawodnika oraz jego numer na koszulce (jeśli posiada).</w:t>
      </w:r>
    </w:p>
    <w:p>
      <w:pPr>
        <w:pStyle w:val="Tretekstu"/>
        <w:spacing w:lineRule="auto" w:line="360"/>
        <w:jc w:val="both"/>
        <w:rPr>
          <w:color w:val="000000"/>
        </w:rPr>
      </w:pPr>
      <w:r>
        <w:rPr>
          <w:color w:val="000000"/>
        </w:rPr>
        <w:t>c) Zawodnik podczas meczu powinien posiadać przy sobie dokument tożsamości, który należy okazać na prośbę kapitana drużyny przeciwnej, bądź organizatora w przypadku wątpliwości co do jego tożsamości. W przypadku braku dokumentu i faktycznej wątpliwości co do zawodnika drużyna może zostać ukarana walkowerem. Jako dokument tożsamości może zostać potraktowany uzupełniony profil zawodnika na stronie kalpns.com.pl.</w:t>
      </w:r>
    </w:p>
    <w:p>
      <w:pPr>
        <w:pStyle w:val="Tretekstu"/>
        <w:spacing w:lineRule="auto" w:line="360"/>
        <w:jc w:val="both"/>
        <w:rPr/>
      </w:pPr>
      <w:r>
        <w:rPr/>
        <w:t>d) Zawodnik po spożyciu alkoholu nie może uczestniczyć w zawodach. Zabronione jest spożywanie napojów alkoholowych i innych środków zmieniających świadomość przed, w trakcie i po zawodach na terenie obiektów gdzie rozgrywane są zawody.</w:t>
      </w:r>
    </w:p>
    <w:p>
      <w:pPr>
        <w:pStyle w:val="Tretekstu"/>
        <w:spacing w:lineRule="auto" w:line="360"/>
        <w:jc w:val="both"/>
        <w:rPr/>
      </w:pPr>
      <w:r>
        <w:rPr/>
        <w:t>e) Osoby nietrzeźwe, zachowujące się nie sportowo, mają zakaz wstępu na miejsce rozgrywania zawodów.</w:t>
      </w:r>
    </w:p>
    <w:p>
      <w:pPr>
        <w:pStyle w:val="Tretekstu"/>
        <w:spacing w:lineRule="auto" w:line="360"/>
        <w:jc w:val="both"/>
        <w:rPr/>
      </w:pPr>
      <w:r>
        <w:rPr/>
        <w:t>f) W trakcie trwania sezonu prowadzone będą klasyfikacje indywidualne:</w:t>
      </w:r>
    </w:p>
    <w:p>
      <w:pPr>
        <w:pStyle w:val="Tretekstu"/>
        <w:spacing w:lineRule="auto" w:line="360"/>
        <w:jc w:val="both"/>
        <w:rPr/>
      </w:pPr>
      <w:r>
        <w:rPr/>
        <w:t>- najlepszy strzelec ligi</w:t>
      </w:r>
    </w:p>
    <w:p>
      <w:pPr>
        <w:pStyle w:val="Tretekstu"/>
        <w:spacing w:lineRule="auto" w:line="360"/>
        <w:jc w:val="both"/>
        <w:rPr/>
      </w:pPr>
      <w:r>
        <w:rPr/>
        <w:t>- najlepszy bramkarz ligi</w:t>
      </w:r>
    </w:p>
    <w:p>
      <w:pPr>
        <w:pStyle w:val="Tretekstu"/>
        <w:spacing w:lineRule="auto" w:line="360"/>
        <w:jc w:val="both"/>
        <w:rPr/>
      </w:pPr>
      <w:r>
        <w:rPr/>
        <w:t>- najbardziej wartościowy zawodnik ligi (MVP)</w:t>
      </w:r>
    </w:p>
    <w:p>
      <w:pPr>
        <w:pStyle w:val="Tretekstu"/>
        <w:spacing w:lineRule="auto" w:line="360"/>
        <w:jc w:val="both"/>
        <w:rPr/>
      </w:pPr>
      <w:r>
        <w:rPr/>
        <w:t>- szóstka kolejki (za 1 pkt) i gracz kolejki (za 2 pkt) (na podstawie obecności w tym zestawieniu zostanie wyłoniony na koniec sezonu MVP).</w:t>
      </w:r>
    </w:p>
    <w:p>
      <w:pPr>
        <w:pStyle w:val="Tretekstu"/>
        <w:spacing w:lineRule="auto" w:line="360"/>
        <w:jc w:val="both"/>
        <w:rPr/>
      </w:pPr>
      <w:r>
        <w:rPr/>
        <w:t>g) Zawodnicy mogą występować tylko w jednej drużynie w trakcie trwania sezonu.</w:t>
      </w:r>
    </w:p>
    <w:p>
      <w:pPr>
        <w:pStyle w:val="Tretekstu"/>
        <w:spacing w:lineRule="auto" w:line="360"/>
        <w:jc w:val="both"/>
        <w:rPr/>
      </w:pPr>
      <w:r>
        <w:rPr/>
        <w:t>h) Wszelkie uwagi i protesty związane zwłaszcza z nieprawidłowościami organizacyjnymi oraz związanymi z sędziowaniem należy kierować na adres mailowy: kalpns2019@gmail.com, bezpośrednio po zakończeniu spotkania (w ciągu 48 godzin). Organizator rezerwuje sobie trzy dni na rozpatrzenie protestu.</w:t>
      </w:r>
    </w:p>
    <w:p>
      <w:pPr>
        <w:pStyle w:val="Tretekstu"/>
        <w:spacing w:lineRule="auto" w:line="360"/>
        <w:jc w:val="both"/>
        <w:rPr/>
      </w:pPr>
      <w:r>
        <w:rPr/>
        <w:t>i) Weryfikacja zawodnika może mieć miejsce zarówno na wniosek drużyny przeciwnej, jak i Organizatora rozgrywek.</w:t>
      </w:r>
    </w:p>
    <w:p>
      <w:pPr>
        <w:pStyle w:val="Tretekstu"/>
        <w:spacing w:lineRule="auto" w:line="360"/>
        <w:jc w:val="both"/>
        <w:rPr/>
      </w:pPr>
      <w:r>
        <w:rPr/>
        <w:t>j) Dane strzelca gola należy przekazać prowadzącemu rozgrywki niezwłocznie po strzeleniu gola (może to zrobić przedstawiciel drużyny strzelca). W przypadku braku takiej informacji – należy liczyć się z nie wpisaniem danych strzelca do statystyk (jeśli strzelec nie jest osobiście znany Organizatorowi rozgrywek).</w:t>
      </w:r>
    </w:p>
    <w:p>
      <w:pPr>
        <w:pStyle w:val="Tretekstu"/>
        <w:spacing w:lineRule="auto" w:line="360"/>
        <w:jc w:val="both"/>
        <w:rPr/>
      </w:pPr>
      <w:r>
        <w:rPr/>
        <w:t>k) Po zakończonym spotkaniu kapitanowie lub kierownicy drużyn są zobowiązani do sprawdzenia w protokole strzelców bramek i zawodników, którzy otrzymali kary.</w:t>
      </w:r>
    </w:p>
    <w:p>
      <w:pPr>
        <w:pStyle w:val="Tretekstu"/>
        <w:spacing w:lineRule="auto" w:line="360"/>
        <w:jc w:val="both"/>
        <w:rPr/>
      </w:pPr>
      <w:r>
        <w:rPr/>
        <w:t>l) Statystyki spotkań są publikowane bezpośrednio po zakończeniu kolejki na profilu facebookowym Ligi, a następnie na stronie internetowej Ligi.</w:t>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t>Rozdział 4 – Przepisy gry</w:t>
      </w:r>
    </w:p>
    <w:p>
      <w:pPr>
        <w:pStyle w:val="Tretekstu"/>
        <w:spacing w:lineRule="auto" w:line="360"/>
        <w:jc w:val="both"/>
        <w:rPr/>
      </w:pPr>
      <w:r>
        <w:rPr/>
        <w:t>1. Przepisy gry</w:t>
      </w:r>
    </w:p>
    <w:p>
      <w:pPr>
        <w:pStyle w:val="Tretekstu"/>
        <w:spacing w:lineRule="auto" w:line="360"/>
        <w:jc w:val="both"/>
        <w:rPr/>
      </w:pPr>
      <w:r>
        <w:rPr/>
        <w:t>a) Zespoły występują w składach sześcioosobowych (pięciu w polu i bramkarz).</w:t>
      </w:r>
    </w:p>
    <w:p>
      <w:pPr>
        <w:pStyle w:val="Tretekstu"/>
        <w:spacing w:lineRule="auto" w:line="360"/>
        <w:jc w:val="both"/>
        <w:rPr/>
      </w:pPr>
      <w:r>
        <w:rPr/>
        <w:t>b) Zawodnicy muszą występować w jednolitych strojach sportowych oraz obuwiu, które jest dopuszczone w regulaminie wewnętrznym Orlika, na którym rozgrywane są spotkania. Zabroniona jest gra w butach z metalowymi korkami lub wkrętami. Jeśli wszyscy zawodnicy drużyny (oprócz bramkarza) nie posiadają jednolitych kolorów koszulek, drużyna zobowiązana jest do założenia plastronów.</w:t>
      </w:r>
    </w:p>
    <w:p>
      <w:pPr>
        <w:pStyle w:val="Tretekstu"/>
        <w:spacing w:lineRule="auto" w:line="360"/>
        <w:jc w:val="both"/>
        <w:rPr/>
      </w:pPr>
      <w:r>
        <w:rPr/>
        <w:t>c) Strój bramkarza musi w sposób wyraźny odróżniać się kolorystycznie od strojów pozostałych zawodników drużyny.</w:t>
      </w:r>
    </w:p>
    <w:p>
      <w:pPr>
        <w:pStyle w:val="Tretekstu"/>
        <w:spacing w:lineRule="auto" w:line="360"/>
        <w:jc w:val="both"/>
        <w:rPr/>
      </w:pPr>
      <w:r>
        <w:rPr/>
        <w:t>d) Zawodnicy nieprzestrzegający zasad określonych w punktach b, c i d będą niedopuszczani lub wykluczani z udziału w spotkaniu.</w:t>
      </w:r>
    </w:p>
    <w:p>
      <w:pPr>
        <w:pStyle w:val="Tretekstu"/>
        <w:spacing w:lineRule="auto" w:line="360"/>
        <w:jc w:val="both"/>
        <w:rPr/>
      </w:pPr>
      <w:r>
        <w:rPr/>
        <w:t xml:space="preserve">e) W czasie rozgrywek obowiązują przepisy PZPN z niżej wymienionymi wyjątkami: </w:t>
        <w:br/>
        <w:t>- Wymiarów boiska i bramek.</w:t>
      </w:r>
    </w:p>
    <w:p>
      <w:pPr>
        <w:pStyle w:val="Tretekstu"/>
        <w:spacing w:lineRule="auto" w:line="360"/>
        <w:jc w:val="both"/>
        <w:rPr/>
      </w:pPr>
      <w:r>
        <w:rPr/>
        <w:t>- Dopuszczalna jest dowolna liczba zmian w trakcie spotkania w wyznaczonej strefie zmian.</w:t>
      </w:r>
    </w:p>
    <w:p>
      <w:pPr>
        <w:pStyle w:val="Tretekstu"/>
        <w:spacing w:lineRule="auto" w:line="360"/>
        <w:jc w:val="both"/>
        <w:rPr/>
      </w:pPr>
      <w:r>
        <w:rPr/>
        <w:t>- Nie obowiązuje przepis o spalonym.</w:t>
      </w:r>
    </w:p>
    <w:p>
      <w:pPr>
        <w:pStyle w:val="Tretekstu"/>
        <w:spacing w:lineRule="auto" w:line="360"/>
        <w:jc w:val="both"/>
        <w:rPr/>
      </w:pPr>
      <w:r>
        <w:rPr/>
        <w:t>- Rzut karny wykonywany jest z odległości 9 metrów od linii bramkowej.</w:t>
      </w:r>
    </w:p>
    <w:p>
      <w:pPr>
        <w:pStyle w:val="Tretekstu"/>
        <w:spacing w:lineRule="auto" w:line="360"/>
        <w:jc w:val="both"/>
        <w:rPr/>
      </w:pPr>
      <w:r>
        <w:rPr/>
        <w:t>- Rzut od bramki wykonuję się z pola bramkowego, nogą. Piłka podana przy wznowieniu piłki z rzutu od bramki nie musi opuścić pola karnego, zanim trafi do innego zawodnika drużyny gracza wybijającego.</w:t>
      </w:r>
    </w:p>
    <w:p>
      <w:pPr>
        <w:pStyle w:val="Tretekstu"/>
        <w:spacing w:lineRule="auto" w:line="360"/>
        <w:jc w:val="both"/>
        <w:rPr/>
      </w:pPr>
      <w:r>
        <w:rPr/>
        <w:t>- Przy rzucie wolnym odległość zawodnika z drużyny przeciwnej od piłki wynosi 7 metrów.</w:t>
      </w:r>
    </w:p>
    <w:p>
      <w:pPr>
        <w:pStyle w:val="Tretekstu"/>
        <w:spacing w:lineRule="auto" w:line="360"/>
        <w:jc w:val="both"/>
        <w:rPr/>
      </w:pPr>
      <w:r>
        <w:rPr/>
        <w:t>- Auty wykonywane są nogą z linii autowej lub z za pola gry z piłki stojącej – czas na wykonanie autu nie powinien przekroczyć 5 sekund od momentu ustawienia piłki (o upływie czasu decyduje sędzia meczu, odliczając go wyraźnie uniesioną do góry ręką). Źle wykonany aut (z toczącej się piłki, z boiska) jest stratą piłki i prawo do wznowienia gry z autu ma przeciwnik. Taki sam czas wznowienia gry obowiązuje przy rzucie rożnym. W razie przekroczenia czasu na wykonanie, zostaje przyznany rzut wolny pośredni z pola rożnego dla drużyny przeciwnej.</w:t>
      </w:r>
    </w:p>
    <w:p>
      <w:pPr>
        <w:pStyle w:val="Tretekstu"/>
        <w:spacing w:lineRule="auto" w:line="360"/>
        <w:jc w:val="both"/>
        <w:rPr/>
      </w:pPr>
      <w:r>
        <w:rPr/>
        <w:t>- Drużyna, która wybije piłkę poza obiekt jest zobligowana do wyznaczenia zawodnika rezerwowego by się po nią udał. Dotyczy to sytuacji gdy oba zespoły mają więcej niż 1 zawodnika rezerwowego. W przypadku gdy drużyna, która wybiła piłkę poza obiekt posiada maksymalnie jednego zawodnika rezerwowego, a drużyna rywala posiada więcej rezerwowych, do udania po piłkę jest zobligowany przedstawiciel drużyny z większą ilością rezerwowych. W przypadku, gdy zawodnicy rezerwowi drużyny która wybiła piłkę nie pójdzie po piłkę wybitą poza obiekt w ciągu 5 minut od momentu wybicia, drużyna otrzymuje karę techniczną w postaci 1 minuty gry w osłabieniu jednoosobowym.</w:t>
      </w:r>
    </w:p>
    <w:p>
      <w:pPr>
        <w:pStyle w:val="Tretekstu"/>
        <w:spacing w:lineRule="auto" w:line="360"/>
        <w:jc w:val="both"/>
        <w:rPr/>
      </w:pPr>
      <w:r>
        <w:rPr/>
        <w:t>- Występuje możliwość gry z bramkarzem lotnym, ale musi on być ubrany w znacznik.</w:t>
      </w:r>
    </w:p>
    <w:p>
      <w:pPr>
        <w:pStyle w:val="Tretekstu"/>
        <w:spacing w:lineRule="auto" w:line="360"/>
        <w:jc w:val="both"/>
        <w:rPr/>
      </w:pPr>
      <w:r>
        <w:rPr/>
        <w:t>f) W przypadku gdy mecz rozgrywają drużyny o jednakowych lub podobnych kolorach koszulek, plastrony ubierają zawodnicy drużyny zapisanej jako gospodarz meczu.</w:t>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r>
    </w:p>
    <w:p>
      <w:pPr>
        <w:pStyle w:val="Tretekstu"/>
        <w:spacing w:lineRule="auto" w:line="360"/>
        <w:jc w:val="both"/>
        <w:rPr/>
      </w:pPr>
      <w:r>
        <w:rPr/>
        <w:t>2. Sankcje i kary dyscyplinarne</w:t>
      </w:r>
    </w:p>
    <w:p>
      <w:pPr>
        <w:pStyle w:val="Tretekstu"/>
        <w:spacing w:lineRule="auto" w:line="360"/>
        <w:jc w:val="both"/>
        <w:rPr/>
      </w:pPr>
      <w:r>
        <w:rPr/>
        <w:t>a) Za naruszenia przepisów gry, zasad związanych z przebiegiem rozgrywek i niesportowe zachowanie zawodnicy będą karani.</w:t>
      </w:r>
    </w:p>
    <w:p>
      <w:pPr>
        <w:pStyle w:val="Tretekstu"/>
        <w:spacing w:lineRule="auto" w:line="360"/>
        <w:jc w:val="both"/>
        <w:rPr/>
      </w:pPr>
      <w:r>
        <w:rPr/>
        <w:t>b) Interpretacja kary za faule i nie sportowe zachowanie zawodników w trakcie spotkania zależeć będzie od prowadzącego spotkanie sędziego, od jego decyzji nie ma odwołania.</w:t>
      </w:r>
    </w:p>
    <w:p>
      <w:pPr>
        <w:pStyle w:val="Tretekstu"/>
        <w:spacing w:lineRule="auto" w:line="360"/>
        <w:jc w:val="both"/>
        <w:rPr/>
      </w:pPr>
      <w:r>
        <w:rPr/>
        <w:t>c) Ustala się następujące kary indywidualne w trakcie spotkania:</w:t>
      </w:r>
    </w:p>
    <w:p>
      <w:pPr>
        <w:pStyle w:val="Tretekstu"/>
        <w:spacing w:lineRule="auto" w:line="360"/>
        <w:jc w:val="both"/>
        <w:rPr/>
      </w:pPr>
      <w:r>
        <w:rPr/>
        <w:t>- Żółta kartka i kara czasowego usunięcia z boiska w trakcie spotkania – 1, 2, 3, 5 minut w zależności od przewinienia. Karę ustala arbiter zawodów. Utrata bramki powoduje zniesienie kary minutowego osłabienia.</w:t>
      </w:r>
    </w:p>
    <w:p>
      <w:pPr>
        <w:pStyle w:val="Tretekstu"/>
        <w:spacing w:lineRule="auto" w:line="360"/>
        <w:jc w:val="both"/>
        <w:rPr/>
      </w:pPr>
      <w:r>
        <w:rPr/>
        <w:t>- Czerwona kartka i usunięcie z boiska na 5 minut, z tymże zawodnik ukarany nie ma możliwości powrotu na boisko do końca spotkania. Utrata bramki nie powoduje zniesienia kary 5-minutowego osłabienia.</w:t>
      </w:r>
    </w:p>
    <w:p>
      <w:pPr>
        <w:pStyle w:val="Tretekstu"/>
        <w:spacing w:lineRule="auto" w:line="360"/>
        <w:jc w:val="both"/>
        <w:rPr/>
      </w:pPr>
      <w:r>
        <w:rPr/>
        <w:t>d) Zawodnik ukarany czerwoną kartką, odbywa karę do końca jej trwania, bez względu na zmiany wyniku spotkania.</w:t>
      </w:r>
    </w:p>
    <w:p>
      <w:pPr>
        <w:pStyle w:val="Tretekstu"/>
        <w:spacing w:lineRule="auto" w:line="360"/>
        <w:jc w:val="both"/>
        <w:rPr/>
      </w:pPr>
      <w:r>
        <w:rPr/>
        <w:t>e) Ustala się następujące kary dyscyplinarne w trakcie trwania rozgrywek:</w:t>
      </w:r>
    </w:p>
    <w:p>
      <w:pPr>
        <w:pStyle w:val="Tretekstu"/>
        <w:spacing w:lineRule="auto" w:line="360"/>
        <w:jc w:val="both"/>
        <w:rPr/>
      </w:pPr>
      <w:r>
        <w:rPr/>
        <w:t>- Bezpośrednia czerwona kartka – odsunięcie od jednego spotkania. Czerwona kartka w wyniku dwóch żółtych kartek nie powoduje odsunięcia od kolejnego spotkania.</w:t>
      </w:r>
    </w:p>
    <w:p>
      <w:pPr>
        <w:pStyle w:val="Tretekstu"/>
        <w:spacing w:lineRule="auto" w:line="360"/>
        <w:jc w:val="both"/>
        <w:rPr/>
      </w:pPr>
      <w:r>
        <w:rPr/>
        <w:t>- Czwarta, Szósta i każda kolejna żółta kartka zawodnika w sezonie oznacza dla niego pauzę w kolejnym spotkaniu ligowym.</w:t>
      </w:r>
    </w:p>
    <w:p>
      <w:pPr>
        <w:pStyle w:val="Tretekstu"/>
        <w:spacing w:lineRule="auto" w:line="360"/>
        <w:jc w:val="both"/>
        <w:rPr/>
      </w:pPr>
      <w:r>
        <w:rPr/>
        <w:t>- Każda kolejna czerwona kartka – odsunięcie od dwóch spotkań.</w:t>
      </w:r>
    </w:p>
    <w:p>
      <w:pPr>
        <w:pStyle w:val="Tretekstu"/>
        <w:spacing w:lineRule="auto" w:line="360"/>
        <w:jc w:val="both"/>
        <w:rPr/>
      </w:pPr>
      <w:r>
        <w:rPr/>
        <w:t>- Za spożywanie alkoholu w trakcie zawodów, niezależnie czy zawodnik gra w danym dniu czy tylko kibicuje wykluczenie z rozgrywek do końca sezonu.</w:t>
      </w:r>
    </w:p>
    <w:p>
      <w:pPr>
        <w:pStyle w:val="Tretekstu"/>
        <w:spacing w:lineRule="auto" w:line="360"/>
        <w:jc w:val="both"/>
        <w:rPr/>
      </w:pPr>
      <w:r>
        <w:rPr/>
        <w:t>- Za uderzenie sędziego, zawodnika którejkolwiek z drużyn, lub jakiejkolwiek osoby na terenie i w trakcie trwania rozgrywek wykluczenie zawodnika z rozgrywek.</w:t>
      </w:r>
    </w:p>
    <w:p>
      <w:pPr>
        <w:pStyle w:val="Tretekstu"/>
        <w:spacing w:lineRule="auto" w:line="360"/>
        <w:jc w:val="both"/>
        <w:rPr/>
      </w:pPr>
      <w:r>
        <w:rPr/>
        <w:t>- Za używanie wulgarnych słów obowiązuję kara 1 minuty, bez żółtej kartki. Prawo o wnioskowania o taką karę należy oprócz arbitra także do koordynatora dnia meczowego i do animatora obiektu, na którym rozgrywane są zawody.</w:t>
      </w:r>
    </w:p>
    <w:p>
      <w:pPr>
        <w:pStyle w:val="Tretekstu"/>
        <w:spacing w:lineRule="auto" w:line="360"/>
        <w:jc w:val="both"/>
        <w:rPr/>
      </w:pPr>
      <w:r>
        <w:rPr/>
        <w:t>- Za wtargnięcie na boisko, przebywanie w strefach lub poza strefami wskazanymi przez Organizatora, wznoszenie wulgarnych okrzyków (szczególnie w obecności osób nieletnich) wykluczenie od jednego do trzech spotkań.</w:t>
      </w:r>
    </w:p>
    <w:p>
      <w:pPr>
        <w:pStyle w:val="Tretekstu"/>
        <w:spacing w:lineRule="auto" w:line="360"/>
        <w:jc w:val="both"/>
        <w:rPr/>
      </w:pPr>
      <w:r>
        <w:rPr/>
        <w:t>- Za zachowania wybitnie niesportowe Organizator może wyznaczyć inne kary włącznie z usunięciem zawodnika lub drużyny. Dotyczy to między innymi wybitnie niesportowych fauli, niezasadnie narażających zawodników przeciwnej drużyny na kontuzje itp.</w:t>
      </w:r>
    </w:p>
    <w:p>
      <w:pPr>
        <w:pStyle w:val="Tretekstu"/>
        <w:spacing w:lineRule="auto" w:line="360"/>
        <w:jc w:val="both"/>
        <w:rPr/>
      </w:pPr>
      <w:r>
        <w:rPr/>
        <w:t>- Za zachowania nacechowane nietolerancją względem płci, rasy, wyznania, narodowości, poglądów seksualnych, poglądów politycznych itp. - Organizator może wyznaczyć kary dla zawodnika lub zespołu włącznie z usunięciem z ligi.</w:t>
      </w:r>
    </w:p>
    <w:p>
      <w:pPr>
        <w:pStyle w:val="Tretekstu"/>
        <w:spacing w:lineRule="auto" w:line="360"/>
        <w:jc w:val="both"/>
        <w:rPr/>
      </w:pPr>
      <w:r>
        <w:rPr/>
        <w:t>- Za zniszczenie mienia publicznego w trakcie rozgrywania zawodów zawodnik, kibic lub inny uczestnik dnia meczowego, który się takowego zniszczenia dopuścił, zostanie pociągnięty do uregulowania płatności za wyrządzone szkody.</w:t>
      </w:r>
    </w:p>
    <w:p>
      <w:pPr>
        <w:pStyle w:val="Tretekstu"/>
        <w:spacing w:lineRule="auto" w:line="360"/>
        <w:jc w:val="both"/>
        <w:rPr/>
      </w:pPr>
      <w:r>
        <w:rPr/>
        <w:t xml:space="preserve">- W przypadku dekompletacji drużyny w czasie meczu – gdy zostanie mniej niż 4 zawodników uprawnionych do gry, następuje zakończenie meczu i weryfikacja wyniku na walkower 5:0 dla drużyny niezdekompletowanej. Jeśli w tym momencie prowadzenie drużyny niezdekompletowanej było wyższe niż 5:0, zostaje utrzymany wynik z boiska jako </w:t>
      </w:r>
      <w:r>
        <w:rPr>
          <w:color w:val="000000"/>
        </w:rPr>
        <w:t>końcowy wynik meczu. Otrzymane napomnienia, wykluczenia oraz strzelone bramki zostają zaliczone zawodnikom, których dotyczą.</w:t>
      </w:r>
    </w:p>
    <w:p>
      <w:pPr>
        <w:pStyle w:val="Normal"/>
        <w:spacing w:lineRule="auto" w:line="360"/>
        <w:rPr>
          <w:color w:val="000000"/>
        </w:rPr>
      </w:pPr>
      <w:r>
        <w:rPr>
          <w:color w:val="000000"/>
        </w:rPr>
        <w:t>f) Po bezpośredniej czerwonej kartce organizator zdecyduje o długości zawieszenia danego zawodnika. Może to być kara od 1 meczu do dyskwalifikacji zawodnika do końca sezonu.</w:t>
      </w:r>
    </w:p>
    <w:p>
      <w:pPr>
        <w:pStyle w:val="Normal"/>
        <w:spacing w:lineRule="auto" w:line="360"/>
        <w:jc w:val="both"/>
        <w:rPr>
          <w:color w:val="000000"/>
        </w:rPr>
      </w:pPr>
      <w:r>
        <w:rPr>
          <w:color w:val="000000"/>
        </w:rPr>
        <w:t>W przypadku tzw. "akcji ratunkowej" jest to automatycznie kara 1 meczu.</w:t>
      </w:r>
    </w:p>
    <w:p>
      <w:pPr>
        <w:pStyle w:val="Tretekstu"/>
        <w:spacing w:lineRule="auto" w:line="360"/>
        <w:jc w:val="both"/>
        <w:rPr>
          <w:color w:val="000000"/>
        </w:rPr>
      </w:pPr>
      <w:r>
        <w:rPr>
          <w:color w:val="000000"/>
        </w:rPr>
        <w:t>g) Od kar wymienionych w od c do f przysługuje odwołanie do Organizatora w formie pisemnej, na adres mailowy: kalpns2019@gmail.com, w temacie należy wpisać ODWOŁANIE OD KARY oraz nazwa drużyny. Termin zgłaszania odwołań – 48 godzin od zakończenia spotkania.</w:t>
      </w:r>
    </w:p>
    <w:p>
      <w:pPr>
        <w:pStyle w:val="Tretekstu"/>
        <w:spacing w:lineRule="auto" w:line="360"/>
        <w:jc w:val="both"/>
        <w:rPr/>
      </w:pPr>
      <w:r>
        <w:rPr/>
        <w:t>g) Organizator rezerwuje sobie prawo do zawieszenia (odroczenia), zmniejszenia kary lub jej części, jeśli uzna to za zasadne.</w:t>
      </w:r>
    </w:p>
    <w:p>
      <w:pPr>
        <w:pStyle w:val="Tretekstu"/>
        <w:spacing w:lineRule="auto" w:line="360"/>
        <w:jc w:val="both"/>
        <w:rPr/>
      </w:pPr>
      <w:r>
        <w:rPr/>
        <w:t>h) Drużynie karnie wykluczonej z rozgrywek nie przysługuje zwrot kosztów wpisowego.</w:t>
      </w:r>
    </w:p>
    <w:p>
      <w:pPr>
        <w:pStyle w:val="Tretekstu"/>
        <w:spacing w:lineRule="auto" w:line="360"/>
        <w:jc w:val="both"/>
        <w:rPr/>
      </w:pPr>
      <w:r>
        <w:rPr/>
        <w:t>i) W przypadku nie stawienia się obu drużyn w wyznaczonym terminie meczu, przyznany zostanie obustronny walkower 0:5.</w:t>
      </w:r>
    </w:p>
    <w:p>
      <w:pPr>
        <w:pStyle w:val="Tretekstu"/>
        <w:spacing w:lineRule="auto" w:line="360"/>
        <w:jc w:val="both"/>
        <w:rPr/>
      </w:pPr>
      <w:r>
        <w:rPr/>
      </w:r>
    </w:p>
    <w:p>
      <w:pPr>
        <w:pStyle w:val="Tretekstu"/>
        <w:spacing w:lineRule="auto" w:line="360"/>
        <w:jc w:val="both"/>
        <w:rPr/>
      </w:pPr>
      <w:r>
        <w:rPr/>
        <w:t>3. Pozostałe postanowienia</w:t>
      </w:r>
    </w:p>
    <w:p>
      <w:pPr>
        <w:pStyle w:val="Tretekstu"/>
        <w:spacing w:lineRule="auto" w:line="360" w:before="0" w:after="140"/>
        <w:jc w:val="both"/>
        <w:rPr/>
      </w:pPr>
      <w:r>
        <w:rPr/>
        <w:t>a) W kwestiach: interpretacji regulaminu oraz nieobjętych regulaminem ostateczną decyzję podejmuje Organizator. Organizator zastrzega sobie prawo do dokonywania zmian niniejszego regulaminu, w uzgodnieniu z przedstawicielami drużyn, jeśli wymagały będą tego nadzwyczajne sytuacje w trakcie trwania rozgrywek.</w:t>
      </w:r>
    </w:p>
    <w:p>
      <w:pPr>
        <w:pStyle w:val="Tretekstu"/>
        <w:spacing w:lineRule="auto" w:line="360" w:before="0" w:after="140"/>
        <w:jc w:val="both"/>
        <w:rPr/>
      </w:pPr>
      <w:bookmarkStart w:id="0" w:name="__DdeLink__278_4066276097"/>
      <w:r>
        <w:rPr/>
        <w:t>b) Organizator kieruje do arbitrów spotkania wytyczną dotyczącą wślizgów. Jedyną dopuszczalną formą wślizgu jest wślizg blokujący strzał, który jest wykonany w pewnej odległości od przeciwnika. Zarówno wślizg w nogi rywala, jak i wślizg w piłkę, który jednak spowoduje kontakt z rywalem są przewinieniami, po których sędzia odgwizduje rzut wolny. Jeśli przewinienie ma miejsce w polu karnym – sędzia odgwizduje rzut karny. Wytyczna nie dotyczy gry bramkarza we własnym polu karnym.</w:t>
      </w:r>
      <w:bookmarkEnd w:id="0"/>
    </w:p>
    <w:p>
      <w:pPr>
        <w:pStyle w:val="Tretekstu"/>
        <w:spacing w:lineRule="auto" w:line="360" w:before="0" w:after="140"/>
        <w:jc w:val="both"/>
        <w:rPr/>
      </w:pPr>
      <w:r>
        <w:rPr/>
      </w:r>
    </w:p>
    <w:p>
      <w:pPr>
        <w:pStyle w:val="Tretekstu"/>
        <w:spacing w:lineRule="auto" w:line="360" w:before="0" w:after="140"/>
        <w:jc w:val="both"/>
        <w:rPr/>
      </w:pPr>
      <w:r>
        <w:rPr/>
      </w:r>
    </w:p>
    <w:p>
      <w:pPr>
        <w:pStyle w:val="Tretekstu"/>
        <w:spacing w:lineRule="auto" w:line="360" w:before="0" w:after="140"/>
        <w:jc w:val="both"/>
        <w:rPr/>
      </w:pPr>
      <w:r>
        <w:rPr/>
      </w:r>
    </w:p>
    <w:p>
      <w:pPr>
        <w:pStyle w:val="Tretekstu"/>
        <w:spacing w:lineRule="auto" w:line="360" w:before="0" w:after="140"/>
        <w:jc w:val="both"/>
        <w:rPr/>
      </w:pPr>
      <w:r>
        <w:rPr/>
      </w:r>
    </w:p>
    <w:p>
      <w:pPr>
        <w:pStyle w:val="Tretekstu"/>
        <w:spacing w:lineRule="auto" w:line="360" w:before="0" w:after="140"/>
        <w:jc w:val="both"/>
        <w:rPr/>
      </w:pPr>
      <w:r>
        <w:rPr/>
      </w:r>
    </w:p>
    <w:p>
      <w:pPr>
        <w:pStyle w:val="Tretekstu"/>
        <w:spacing w:lineRule="auto" w:line="360" w:before="0" w:after="140"/>
        <w:jc w:val="both"/>
        <w:rPr/>
      </w:pPr>
      <w:r>
        <w:rPr/>
      </w:r>
    </w:p>
    <w:p>
      <w:pPr>
        <w:pStyle w:val="Tretekstu"/>
        <w:spacing w:lineRule="auto" w:line="360" w:before="0" w:after="140"/>
        <w:jc w:val="both"/>
        <w:rPr/>
      </w:pPr>
      <w:r>
        <w:rPr/>
      </w:r>
    </w:p>
    <w:p>
      <w:pPr>
        <w:pStyle w:val="Tretekstu"/>
        <w:spacing w:lineRule="auto" w:line="360" w:before="0" w:after="140"/>
        <w:jc w:val="both"/>
        <w:rPr/>
      </w:pPr>
      <w:r>
        <w:rPr/>
      </w:r>
    </w:p>
    <w:p>
      <w:pPr>
        <w:pStyle w:val="Tretekstu"/>
        <w:spacing w:lineRule="auto" w:line="360" w:before="0" w:after="140"/>
        <w:jc w:val="both"/>
        <w:rPr/>
      </w:pPr>
      <w:r>
        <w:rPr/>
      </w:r>
    </w:p>
    <w:p>
      <w:pPr>
        <w:pStyle w:val="Tretekstu"/>
        <w:spacing w:lineRule="auto" w:line="360" w:before="0" w:after="140"/>
        <w:jc w:val="both"/>
        <w:rPr/>
      </w:pPr>
      <w:r>
        <w:rPr/>
      </w:r>
    </w:p>
    <w:p>
      <w:pPr>
        <w:pStyle w:val="Tretekstu"/>
        <w:spacing w:lineRule="auto" w:line="360" w:before="0" w:after="140"/>
        <w:jc w:val="both"/>
        <w:rPr/>
      </w:pPr>
      <w:r>
        <w:rPr/>
      </w:r>
    </w:p>
    <w:p>
      <w:pPr>
        <w:pStyle w:val="Tretekstu"/>
        <w:spacing w:lineRule="auto" w:line="360" w:before="0" w:after="140"/>
        <w:jc w:val="both"/>
        <w:rPr/>
      </w:pPr>
      <w:r>
        <w:rPr/>
      </w:r>
    </w:p>
    <w:p>
      <w:pPr>
        <w:pStyle w:val="Tretekstu"/>
        <w:spacing w:lineRule="auto" w:line="360" w:before="0" w:after="140"/>
        <w:jc w:val="both"/>
        <w:rPr/>
      </w:pPr>
      <w:r>
        <w:rPr/>
      </w:r>
    </w:p>
    <w:p>
      <w:pPr>
        <w:pStyle w:val="Tretekstu"/>
        <w:spacing w:lineRule="auto" w:line="360" w:before="0" w:after="140"/>
        <w:jc w:val="both"/>
        <w:rPr/>
      </w:pPr>
      <w:r>
        <w:rPr/>
      </w:r>
    </w:p>
    <w:p>
      <w:pPr>
        <w:pStyle w:val="Tretekstu"/>
        <w:spacing w:lineRule="auto" w:line="360" w:before="0" w:after="140"/>
        <w:jc w:val="both"/>
        <w:rPr/>
      </w:pPr>
      <w:r>
        <w:rPr/>
      </w:r>
    </w:p>
    <w:p>
      <w:pPr>
        <w:pStyle w:val="Tretekstu"/>
        <w:spacing w:lineRule="auto" w:line="360" w:before="0" w:after="140"/>
        <w:jc w:val="both"/>
        <w:rPr/>
      </w:pPr>
      <w:r>
        <w:rPr/>
      </w:r>
    </w:p>
    <w:p>
      <w:pPr>
        <w:pStyle w:val="Tretekstu"/>
        <w:spacing w:lineRule="auto" w:line="360" w:before="0" w:after="140"/>
        <w:jc w:val="both"/>
        <w:rPr/>
      </w:pPr>
      <w:r>
        <w:rPr/>
        <w:t>Rozdział 5 – COVID-19.</w:t>
      </w:r>
    </w:p>
    <w:p>
      <w:pPr>
        <w:pStyle w:val="Tretekstu"/>
        <w:spacing w:lineRule="auto" w:line="360" w:before="0" w:after="140"/>
        <w:jc w:val="both"/>
        <w:rPr/>
      </w:pPr>
      <w:r>
        <w:rPr/>
        <w:t xml:space="preserve">1. </w:t>
      </w:r>
      <w:r>
        <w:rPr/>
        <w:t xml:space="preserve">W przypadku pojawienia się obostrzeń zwiazanych z </w:t>
      </w:r>
      <w:r>
        <w:rPr/>
        <w:t>pandemi</w:t>
      </w:r>
      <w:r>
        <w:rPr/>
        <w:t>ą</w:t>
      </w:r>
      <w:r>
        <w:rPr/>
        <w:t xml:space="preserve"> i zagrożenie</w:t>
      </w:r>
      <w:r>
        <w:rPr/>
        <w:t>m</w:t>
      </w:r>
      <w:r>
        <w:rPr/>
        <w:t xml:space="preserve"> COVID-19, organizator do odwołania wyznacza następujące dodatkowe zasady:</w:t>
      </w:r>
    </w:p>
    <w:p>
      <w:pPr>
        <w:pStyle w:val="Tretekstu"/>
        <w:spacing w:lineRule="auto" w:line="360" w:before="0" w:after="140"/>
        <w:jc w:val="both"/>
        <w:rPr/>
      </w:pPr>
      <w:r>
        <w:rPr/>
        <w:t>- Przed i po każdym meczu zawodnicy zostaną poddani obligatoryjnej dezynfekcji rąk. Zdezynfekowany zostanie również sprzęt (piłki).</w:t>
      </w:r>
    </w:p>
    <w:p>
      <w:pPr>
        <w:pStyle w:val="Tretekstu"/>
        <w:spacing w:lineRule="auto" w:line="360" w:before="0" w:after="140"/>
        <w:jc w:val="both"/>
        <w:rPr/>
      </w:pPr>
      <w:r>
        <w:rPr/>
        <w:t>- Spotkania odbywają się bez udziału publiczności, jeśli wymaga tego aktualna sytuacja pendemiczna.</w:t>
      </w:r>
    </w:p>
    <w:p>
      <w:pPr>
        <w:pStyle w:val="Tretekstu"/>
        <w:spacing w:lineRule="auto" w:line="360" w:before="0" w:after="140"/>
        <w:jc w:val="both"/>
        <w:rPr/>
      </w:pPr>
      <w:r>
        <w:rPr/>
        <w:t>- Pomiędzy spotkaniami została wyznaczona odpowiednio kilkuminutowa przerwa tak, aby drużyny grające zakończony mecz mogły bezpiecznie opuścić obiekt a drużyny które rozegrają mecz mogły się na nim bezpiecznie pojawić.</w:t>
      </w:r>
    </w:p>
    <w:p>
      <w:pPr>
        <w:pStyle w:val="Tretekstu"/>
        <w:spacing w:lineRule="auto" w:line="360" w:before="0" w:after="140"/>
        <w:jc w:val="both"/>
        <w:rPr/>
      </w:pPr>
      <w:r>
        <w:rPr/>
        <w:t xml:space="preserve">- Aby ograniczyć rozprzestrzenianie papierowych dokumentów, w sezonie </w:t>
      </w:r>
      <w:r>
        <w:rPr/>
        <w:t>WIOSNA 2022</w:t>
      </w:r>
      <w:r>
        <w:rPr/>
        <w:t xml:space="preserve"> obowiązuje zbiorcza lista podpisu oświadczenia zdrowotnego i RODO.</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b14b3"/>
    <w:pPr>
      <w:widowControl/>
      <w:bidi w:val="0"/>
      <w:spacing w:lineRule="auto" w:line="240" w:before="0" w:after="0"/>
      <w:jc w:val="left"/>
    </w:pPr>
    <w:rPr>
      <w:rFonts w:ascii="Times New Roman" w:hAnsi="Times New Roman" w:eastAsia="Times New Roman" w:cs="Times New Roman"/>
      <w:color w:val="00000A"/>
      <w:kern w:val="0"/>
      <w:sz w:val="24"/>
      <w:szCs w:val="24"/>
      <w:lang w:val="pl-PL" w:eastAsia="pl-PL" w:bidi="ar-SA"/>
    </w:rPr>
  </w:style>
  <w:style w:type="character" w:styleId="DefaultParagraphFont" w:default="1">
    <w:name w:val="Default Paragraph Font"/>
    <w:uiPriority w:val="1"/>
    <w:semiHidden/>
    <w:unhideWhenUsed/>
    <w:qFormat/>
    <w:rPr/>
  </w:style>
  <w:style w:type="character" w:styleId="Czeinternetowe">
    <w:name w:val="Łącze internetowe"/>
    <w:rPr>
      <w:color w:val="000080"/>
      <w:u w:val="single"/>
      <w:lang w:val="zxx" w:eastAsia="zxx" w:bidi="zxx"/>
    </w:rPr>
  </w:style>
  <w:style w:type="character" w:styleId="ListLabel1">
    <w:name w:val="ListLabel 1"/>
    <w:qFormat/>
    <w:rPr/>
  </w:style>
  <w:style w:type="character" w:styleId="ListLabel2">
    <w:name w:val="ListLabel 2"/>
    <w:qFormat/>
    <w:rPr/>
  </w:style>
  <w:style w:type="character" w:styleId="ListLabel3">
    <w:name w:val="ListLabel 3"/>
    <w:qFormat/>
    <w:rPr/>
  </w:style>
  <w:style w:type="character" w:styleId="ListLabel4">
    <w:name w:val="ListLabel 4"/>
    <w:qFormat/>
    <w:rPr/>
  </w:style>
  <w:style w:type="character" w:styleId="ListLabel5">
    <w:name w:val="ListLabel 5"/>
    <w:qFormat/>
    <w:rPr/>
  </w:style>
  <w:style w:type="character" w:styleId="ListLabel6">
    <w:name w:val="ListLabel 6"/>
    <w:qFormat/>
    <w:rPr/>
  </w:style>
  <w:style w:type="character" w:styleId="ListLabel7">
    <w:name w:val="ListLabel 7"/>
    <w:qFormat/>
    <w:rPr/>
  </w:style>
  <w:style w:type="character" w:styleId="ListLabel8">
    <w:name w:val="ListLabel 8"/>
    <w:qFormat/>
    <w:rPr/>
  </w:style>
  <w:style w:type="character" w:styleId="ListLabel9">
    <w:name w:val="ListLabel 9"/>
    <w:qFormat/>
    <w:rPr/>
  </w:style>
  <w:style w:type="character" w:styleId="ListLabel10">
    <w:name w:val="ListLabel 10"/>
    <w:qFormat/>
    <w:rPr/>
  </w:style>
  <w:style w:type="character" w:styleId="ListLabel11">
    <w:name w:val="ListLabel 11"/>
    <w:qFormat/>
    <w:rPr/>
  </w:style>
  <w:style w:type="character" w:styleId="ListLabel12">
    <w:name w:val="ListLabel 12"/>
    <w:qFormat/>
    <w:rPr/>
  </w:style>
  <w:style w:type="character" w:styleId="ListLabel13">
    <w:name w:val="ListLabel 13"/>
    <w:qFormat/>
    <w:rPr/>
  </w:style>
  <w:style w:type="character" w:styleId="ListLabel14">
    <w:name w:val="ListLabel 14"/>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facebook.com/l.php?u=https%3A%2F%2Fyoutube.com%2F%3Ffbclid%3DIwAR2_dB4jr8wSJb_bttBDTh4IxupnCYnd47_3M0MQnbXN02VWBvOKTvsBBTM&amp;h=AT19LiAQwKdrJe2Q_Kq3LSl9G_BHFegDmRSe_SOkYVsC6d3M5ALS1T2cmhzZ0zrKlZI2-8ibA0MltWYAGN0TrcD4rBvsyd6P2mLZXdJNg0RHouIvJMvl22LpXUDI7ymBCLZu5FEGDZLN8f_iXJNhqZsZ" TargetMode="External"/><Relationship Id="rId3" Type="http://schemas.openxmlformats.org/officeDocument/2006/relationships/hyperlink" Target="mailto:kalpns2019@g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Application>LibreOffice/6.2.7.1$Windows_x86 LibreOffice_project/23edc44b61b830b7d749943e020e96f5a7df63bf</Application>
  <Pages>15</Pages>
  <Words>2995</Words>
  <Characters>18842</Characters>
  <CharactersWithSpaces>21732</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2016-12-29T10:59:00Z</dcterms:created>
  <dc:creator>Msciwoj</dc:creator>
  <dc:description/>
  <dc:language>pl-PL</dc:language>
  <cp:lastModifiedBy/>
  <cp:lastPrinted>2016-12-29T11:48:00Z</cp:lastPrinted>
  <dcterms:modified xsi:type="dcterms:W3CDTF">2022-03-31T10:51:03Z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